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AE5693B" w:rsidR="00AB3FEB" w:rsidRDefault="00632C38">
      <w:pPr>
        <w:rPr>
          <w:rFonts w:ascii="Trebuchet MS" w:eastAsia="Trebuchet MS" w:hAnsi="Trebuchet MS" w:cs="Trebuchet MS"/>
          <w:sz w:val="20"/>
          <w:szCs w:val="20"/>
        </w:rPr>
      </w:pPr>
      <w:r>
        <w:rPr>
          <w:rFonts w:ascii="Trebuchet MS" w:eastAsia="Trebuchet MS" w:hAnsi="Trebuchet MS" w:cs="Trebuchet MS"/>
          <w:b/>
          <w:sz w:val="20"/>
          <w:szCs w:val="20"/>
        </w:rPr>
        <w:t>Poskytovatel:</w:t>
      </w:r>
      <w:r w:rsidR="00FB5F91">
        <w:rPr>
          <w:rFonts w:ascii="Trebuchet MS" w:eastAsia="Trebuchet MS" w:hAnsi="Trebuchet MS" w:cs="Trebuchet MS"/>
          <w:sz w:val="20"/>
          <w:szCs w:val="20"/>
        </w:rPr>
        <w:t xml:space="preserve"> JUTA</w:t>
      </w:r>
      <w:bookmarkStart w:id="0" w:name="_GoBack"/>
      <w:bookmarkEnd w:id="0"/>
      <w:r>
        <w:rPr>
          <w:rFonts w:ascii="Trebuchet MS" w:eastAsia="Trebuchet MS" w:hAnsi="Trebuchet MS" w:cs="Trebuchet MS"/>
          <w:sz w:val="20"/>
          <w:szCs w:val="20"/>
        </w:rPr>
        <w:t xml:space="preserve"> a.s.</w:t>
      </w:r>
    </w:p>
    <w:p w14:paraId="00000002" w14:textId="77777777" w:rsidR="00AB3FEB" w:rsidRDefault="00AB3FEB">
      <w:pPr>
        <w:rPr>
          <w:rFonts w:ascii="Trebuchet MS" w:eastAsia="Trebuchet MS" w:hAnsi="Trebuchet MS" w:cs="Trebuchet MS"/>
          <w:sz w:val="20"/>
          <w:szCs w:val="20"/>
        </w:rPr>
      </w:pPr>
    </w:p>
    <w:p w14:paraId="00000003" w14:textId="77777777" w:rsidR="00AB3FEB" w:rsidRDefault="00632C38">
      <w:pPr>
        <w:rPr>
          <w:rFonts w:ascii="Trebuchet MS" w:eastAsia="Trebuchet MS" w:hAnsi="Trebuchet MS" w:cs="Trebuchet MS"/>
          <w:b/>
          <w:sz w:val="20"/>
          <w:szCs w:val="20"/>
        </w:rPr>
      </w:pPr>
      <w:r>
        <w:rPr>
          <w:rFonts w:ascii="Trebuchet MS" w:eastAsia="Trebuchet MS" w:hAnsi="Trebuchet MS" w:cs="Trebuchet MS"/>
          <w:b/>
          <w:sz w:val="20"/>
          <w:szCs w:val="20"/>
        </w:rPr>
        <w:t>Účastník</w:t>
      </w:r>
    </w:p>
    <w:p w14:paraId="00000004"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Jméno/firma:</w:t>
      </w:r>
      <w:r>
        <w:rPr>
          <w:rFonts w:ascii="Trebuchet MS" w:eastAsia="Trebuchet MS" w:hAnsi="Trebuchet MS" w:cs="Trebuchet MS"/>
          <w:sz w:val="20"/>
          <w:szCs w:val="20"/>
        </w:rPr>
        <w:tab/>
        <w:t>Příjmení:</w:t>
      </w:r>
    </w:p>
    <w:p w14:paraId="00000005"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Datum narození:</w:t>
      </w:r>
      <w:r>
        <w:rPr>
          <w:rFonts w:ascii="Trebuchet MS" w:eastAsia="Trebuchet MS" w:hAnsi="Trebuchet MS" w:cs="Trebuchet MS"/>
          <w:sz w:val="20"/>
          <w:szCs w:val="20"/>
        </w:rPr>
        <w:tab/>
        <w:t>Číslo OP:</w:t>
      </w:r>
    </w:p>
    <w:p w14:paraId="00000006"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IČO:</w:t>
      </w:r>
      <w:r>
        <w:rPr>
          <w:rFonts w:ascii="Trebuchet MS" w:eastAsia="Trebuchet MS" w:hAnsi="Trebuchet MS" w:cs="Trebuchet MS"/>
          <w:sz w:val="20"/>
          <w:szCs w:val="20"/>
        </w:rPr>
        <w:tab/>
        <w:t>e-mail:</w:t>
      </w:r>
    </w:p>
    <w:p w14:paraId="00000007"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Telefon:</w:t>
      </w:r>
    </w:p>
    <w:p w14:paraId="00000008" w14:textId="77777777" w:rsidR="00AB3FEB" w:rsidRDefault="00AB3FEB">
      <w:pPr>
        <w:rPr>
          <w:rFonts w:ascii="Trebuchet MS" w:eastAsia="Trebuchet MS" w:hAnsi="Trebuchet MS" w:cs="Trebuchet MS"/>
          <w:sz w:val="20"/>
          <w:szCs w:val="20"/>
        </w:rPr>
      </w:pPr>
    </w:p>
    <w:p w14:paraId="00000009" w14:textId="77777777" w:rsidR="00AB3FEB" w:rsidRDefault="00632C38">
      <w:pPr>
        <w:tabs>
          <w:tab w:val="left" w:pos="7650"/>
          <w:tab w:val="left" w:pos="5235"/>
          <w:tab w:val="left" w:pos="4245"/>
          <w:tab w:val="left" w:pos="3401"/>
        </w:tabs>
        <w:rPr>
          <w:rFonts w:ascii="Trebuchet MS" w:eastAsia="Trebuchet MS" w:hAnsi="Trebuchet MS" w:cs="Trebuchet MS"/>
          <w:b/>
          <w:sz w:val="20"/>
          <w:szCs w:val="20"/>
        </w:rPr>
      </w:pPr>
      <w:r>
        <w:rPr>
          <w:rFonts w:ascii="Trebuchet MS" w:eastAsia="Trebuchet MS" w:hAnsi="Trebuchet MS" w:cs="Trebuchet MS"/>
          <w:b/>
          <w:sz w:val="20"/>
          <w:szCs w:val="20"/>
        </w:rPr>
        <w:t>Adresa trvalého pobytu</w:t>
      </w:r>
    </w:p>
    <w:p w14:paraId="0000000A" w14:textId="77777777" w:rsidR="00AB3FEB" w:rsidRDefault="00632C38">
      <w:pPr>
        <w:tabs>
          <w:tab w:val="left" w:pos="7785"/>
          <w:tab w:val="left" w:pos="5385"/>
          <w:tab w:val="left" w:pos="4380"/>
          <w:tab w:val="left" w:pos="3401"/>
        </w:tabs>
        <w:rPr>
          <w:rFonts w:ascii="Trebuchet MS" w:eastAsia="Trebuchet MS" w:hAnsi="Trebuchet MS" w:cs="Trebuchet MS"/>
          <w:sz w:val="18"/>
          <w:szCs w:val="18"/>
        </w:rPr>
      </w:pPr>
      <w:r>
        <w:rPr>
          <w:rFonts w:ascii="Trebuchet MS" w:eastAsia="Trebuchet MS" w:hAnsi="Trebuchet MS" w:cs="Trebuchet MS"/>
          <w:sz w:val="18"/>
          <w:szCs w:val="18"/>
        </w:rPr>
        <w:t>Ulice:</w:t>
      </w:r>
      <w:r>
        <w:rPr>
          <w:rFonts w:ascii="Trebuchet MS" w:eastAsia="Trebuchet MS" w:hAnsi="Trebuchet MS" w:cs="Trebuchet MS"/>
          <w:sz w:val="18"/>
          <w:szCs w:val="18"/>
        </w:rPr>
        <w:tab/>
      </w:r>
      <w:proofErr w:type="gramStart"/>
      <w:r>
        <w:rPr>
          <w:rFonts w:ascii="Trebuchet MS" w:eastAsia="Trebuchet MS" w:hAnsi="Trebuchet MS" w:cs="Trebuchet MS"/>
          <w:sz w:val="18"/>
          <w:szCs w:val="18"/>
        </w:rPr>
        <w:t>Č.p.</w:t>
      </w:r>
      <w:proofErr w:type="gramEnd"/>
      <w:r>
        <w:rPr>
          <w:rFonts w:ascii="Trebuchet MS" w:eastAsia="Trebuchet MS" w:hAnsi="Trebuchet MS" w:cs="Trebuchet MS"/>
          <w:sz w:val="18"/>
          <w:szCs w:val="18"/>
        </w:rPr>
        <w:t>:</w:t>
      </w:r>
      <w:r>
        <w:rPr>
          <w:rFonts w:ascii="Trebuchet MS" w:eastAsia="Trebuchet MS" w:hAnsi="Trebuchet MS" w:cs="Trebuchet MS"/>
          <w:sz w:val="18"/>
          <w:szCs w:val="18"/>
        </w:rPr>
        <w:tab/>
      </w:r>
      <w:proofErr w:type="spellStart"/>
      <w:r>
        <w:rPr>
          <w:rFonts w:ascii="Trebuchet MS" w:eastAsia="Trebuchet MS" w:hAnsi="Trebuchet MS" w:cs="Trebuchet MS"/>
          <w:sz w:val="18"/>
          <w:szCs w:val="18"/>
        </w:rPr>
        <w:t>Č.o</w:t>
      </w:r>
      <w:proofErr w:type="spellEnd"/>
      <w:r>
        <w:rPr>
          <w:rFonts w:ascii="Trebuchet MS" w:eastAsia="Trebuchet MS" w:hAnsi="Trebuchet MS" w:cs="Trebuchet MS"/>
          <w:sz w:val="18"/>
          <w:szCs w:val="18"/>
        </w:rPr>
        <w:t>.:</w:t>
      </w:r>
      <w:r>
        <w:rPr>
          <w:rFonts w:ascii="Trebuchet MS" w:eastAsia="Trebuchet MS" w:hAnsi="Trebuchet MS" w:cs="Trebuchet MS"/>
          <w:sz w:val="18"/>
          <w:szCs w:val="18"/>
        </w:rPr>
        <w:tab/>
        <w:t>Město:</w:t>
      </w:r>
      <w:r>
        <w:rPr>
          <w:rFonts w:ascii="Trebuchet MS" w:eastAsia="Trebuchet MS" w:hAnsi="Trebuchet MS" w:cs="Trebuchet MS"/>
          <w:sz w:val="18"/>
          <w:szCs w:val="18"/>
        </w:rPr>
        <w:tab/>
        <w:t>PSČ:</w:t>
      </w:r>
    </w:p>
    <w:p w14:paraId="0000000B" w14:textId="77777777" w:rsidR="00AB3FEB" w:rsidRDefault="00632C38">
      <w:pPr>
        <w:tabs>
          <w:tab w:val="left" w:pos="7785"/>
          <w:tab w:val="left" w:pos="5385"/>
          <w:tab w:val="left" w:pos="4380"/>
          <w:tab w:val="left" w:pos="3401"/>
        </w:tabs>
        <w:rPr>
          <w:rFonts w:ascii="Trebuchet MS" w:eastAsia="Trebuchet MS" w:hAnsi="Trebuchet MS" w:cs="Trebuchet MS"/>
          <w:b/>
          <w:sz w:val="20"/>
          <w:szCs w:val="20"/>
        </w:rPr>
      </w:pPr>
      <w:r>
        <w:rPr>
          <w:rFonts w:ascii="Trebuchet MS" w:eastAsia="Trebuchet MS" w:hAnsi="Trebuchet MS" w:cs="Trebuchet MS"/>
          <w:b/>
          <w:sz w:val="20"/>
          <w:szCs w:val="20"/>
        </w:rPr>
        <w:t>Korespondenční adresa</w:t>
      </w:r>
    </w:p>
    <w:p w14:paraId="0000000C" w14:textId="77777777" w:rsidR="00AB3FEB" w:rsidRDefault="00632C38">
      <w:pPr>
        <w:tabs>
          <w:tab w:val="left" w:pos="7785"/>
          <w:tab w:val="left" w:pos="5385"/>
          <w:tab w:val="left" w:pos="4380"/>
          <w:tab w:val="left" w:pos="3401"/>
        </w:tabs>
        <w:rPr>
          <w:rFonts w:ascii="Trebuchet MS" w:eastAsia="Trebuchet MS" w:hAnsi="Trebuchet MS" w:cs="Trebuchet MS"/>
          <w:sz w:val="18"/>
          <w:szCs w:val="18"/>
        </w:rPr>
      </w:pPr>
      <w:r>
        <w:rPr>
          <w:rFonts w:ascii="Trebuchet MS" w:eastAsia="Trebuchet MS" w:hAnsi="Trebuchet MS" w:cs="Trebuchet MS"/>
          <w:sz w:val="18"/>
          <w:szCs w:val="18"/>
        </w:rPr>
        <w:t>Ulice:</w:t>
      </w:r>
      <w:r>
        <w:rPr>
          <w:rFonts w:ascii="Trebuchet MS" w:eastAsia="Trebuchet MS" w:hAnsi="Trebuchet MS" w:cs="Trebuchet MS"/>
          <w:sz w:val="18"/>
          <w:szCs w:val="18"/>
        </w:rPr>
        <w:tab/>
      </w:r>
      <w:proofErr w:type="gramStart"/>
      <w:r>
        <w:rPr>
          <w:rFonts w:ascii="Trebuchet MS" w:eastAsia="Trebuchet MS" w:hAnsi="Trebuchet MS" w:cs="Trebuchet MS"/>
          <w:sz w:val="18"/>
          <w:szCs w:val="18"/>
        </w:rPr>
        <w:t>Č.p.</w:t>
      </w:r>
      <w:proofErr w:type="gramEnd"/>
      <w:r>
        <w:rPr>
          <w:rFonts w:ascii="Trebuchet MS" w:eastAsia="Trebuchet MS" w:hAnsi="Trebuchet MS" w:cs="Trebuchet MS"/>
          <w:sz w:val="18"/>
          <w:szCs w:val="18"/>
        </w:rPr>
        <w:t>:</w:t>
      </w:r>
      <w:r>
        <w:rPr>
          <w:rFonts w:ascii="Trebuchet MS" w:eastAsia="Trebuchet MS" w:hAnsi="Trebuchet MS" w:cs="Trebuchet MS"/>
          <w:sz w:val="18"/>
          <w:szCs w:val="18"/>
        </w:rPr>
        <w:tab/>
      </w:r>
      <w:proofErr w:type="spellStart"/>
      <w:r>
        <w:rPr>
          <w:rFonts w:ascii="Trebuchet MS" w:eastAsia="Trebuchet MS" w:hAnsi="Trebuchet MS" w:cs="Trebuchet MS"/>
          <w:sz w:val="18"/>
          <w:szCs w:val="18"/>
        </w:rPr>
        <w:t>Č.o</w:t>
      </w:r>
      <w:proofErr w:type="spellEnd"/>
      <w:r>
        <w:rPr>
          <w:rFonts w:ascii="Trebuchet MS" w:eastAsia="Trebuchet MS" w:hAnsi="Trebuchet MS" w:cs="Trebuchet MS"/>
          <w:sz w:val="18"/>
          <w:szCs w:val="18"/>
        </w:rPr>
        <w:t>.:</w:t>
      </w:r>
      <w:r>
        <w:rPr>
          <w:rFonts w:ascii="Trebuchet MS" w:eastAsia="Trebuchet MS" w:hAnsi="Trebuchet MS" w:cs="Trebuchet MS"/>
          <w:sz w:val="18"/>
          <w:szCs w:val="18"/>
        </w:rPr>
        <w:tab/>
        <w:t>Město:</w:t>
      </w:r>
      <w:r>
        <w:rPr>
          <w:rFonts w:ascii="Trebuchet MS" w:eastAsia="Trebuchet MS" w:hAnsi="Trebuchet MS" w:cs="Trebuchet MS"/>
          <w:sz w:val="18"/>
          <w:szCs w:val="18"/>
        </w:rPr>
        <w:tab/>
        <w:t>PSČ:</w:t>
      </w:r>
      <w:r>
        <w:rPr>
          <w:rFonts w:ascii="Trebuchet MS" w:eastAsia="Trebuchet MS" w:hAnsi="Trebuchet MS" w:cs="Trebuchet MS"/>
          <w:sz w:val="18"/>
          <w:szCs w:val="18"/>
        </w:rPr>
        <w:tab/>
      </w:r>
    </w:p>
    <w:p w14:paraId="0000000D" w14:textId="77777777" w:rsidR="00AB3FEB" w:rsidRDefault="00632C38">
      <w:pPr>
        <w:tabs>
          <w:tab w:val="left" w:pos="7785"/>
          <w:tab w:val="left" w:pos="5385"/>
          <w:tab w:val="left" w:pos="4380"/>
          <w:tab w:val="left" w:pos="3401"/>
        </w:tabs>
        <w:rPr>
          <w:rFonts w:ascii="Trebuchet MS" w:eastAsia="Trebuchet MS" w:hAnsi="Trebuchet MS" w:cs="Trebuchet MS"/>
          <w:b/>
          <w:sz w:val="20"/>
          <w:szCs w:val="20"/>
        </w:rPr>
      </w:pPr>
      <w:r>
        <w:rPr>
          <w:rFonts w:ascii="Trebuchet MS" w:eastAsia="Trebuchet MS" w:hAnsi="Trebuchet MS" w:cs="Trebuchet MS"/>
          <w:b/>
          <w:sz w:val="20"/>
          <w:szCs w:val="20"/>
        </w:rPr>
        <w:t>Adresa místa instalace</w:t>
      </w:r>
    </w:p>
    <w:p w14:paraId="0000000E" w14:textId="77777777" w:rsidR="00AB3FEB" w:rsidRDefault="00632C38">
      <w:pPr>
        <w:tabs>
          <w:tab w:val="left" w:pos="7785"/>
          <w:tab w:val="left" w:pos="5385"/>
          <w:tab w:val="left" w:pos="4380"/>
          <w:tab w:val="left" w:pos="3401"/>
        </w:tabs>
        <w:rPr>
          <w:rFonts w:ascii="Trebuchet MS" w:eastAsia="Trebuchet MS" w:hAnsi="Trebuchet MS" w:cs="Trebuchet MS"/>
          <w:sz w:val="18"/>
          <w:szCs w:val="18"/>
        </w:rPr>
      </w:pPr>
      <w:r>
        <w:rPr>
          <w:rFonts w:ascii="Trebuchet MS" w:eastAsia="Trebuchet MS" w:hAnsi="Trebuchet MS" w:cs="Trebuchet MS"/>
          <w:sz w:val="18"/>
          <w:szCs w:val="18"/>
        </w:rPr>
        <w:t>Ulice:</w:t>
      </w:r>
      <w:r>
        <w:rPr>
          <w:rFonts w:ascii="Trebuchet MS" w:eastAsia="Trebuchet MS" w:hAnsi="Trebuchet MS" w:cs="Trebuchet MS"/>
          <w:sz w:val="18"/>
          <w:szCs w:val="18"/>
        </w:rPr>
        <w:tab/>
      </w:r>
      <w:proofErr w:type="gramStart"/>
      <w:r>
        <w:rPr>
          <w:rFonts w:ascii="Trebuchet MS" w:eastAsia="Trebuchet MS" w:hAnsi="Trebuchet MS" w:cs="Trebuchet MS"/>
          <w:sz w:val="18"/>
          <w:szCs w:val="18"/>
        </w:rPr>
        <w:t>Č.p.</w:t>
      </w:r>
      <w:proofErr w:type="gramEnd"/>
      <w:r>
        <w:rPr>
          <w:rFonts w:ascii="Trebuchet MS" w:eastAsia="Trebuchet MS" w:hAnsi="Trebuchet MS" w:cs="Trebuchet MS"/>
          <w:sz w:val="18"/>
          <w:szCs w:val="18"/>
        </w:rPr>
        <w:t>:</w:t>
      </w:r>
      <w:r>
        <w:rPr>
          <w:rFonts w:ascii="Trebuchet MS" w:eastAsia="Trebuchet MS" w:hAnsi="Trebuchet MS" w:cs="Trebuchet MS"/>
          <w:sz w:val="18"/>
          <w:szCs w:val="18"/>
        </w:rPr>
        <w:tab/>
      </w:r>
      <w:proofErr w:type="spellStart"/>
      <w:r>
        <w:rPr>
          <w:rFonts w:ascii="Trebuchet MS" w:eastAsia="Trebuchet MS" w:hAnsi="Trebuchet MS" w:cs="Trebuchet MS"/>
          <w:sz w:val="18"/>
          <w:szCs w:val="18"/>
        </w:rPr>
        <w:t>Č.o</w:t>
      </w:r>
      <w:proofErr w:type="spellEnd"/>
      <w:r>
        <w:rPr>
          <w:rFonts w:ascii="Trebuchet MS" w:eastAsia="Trebuchet MS" w:hAnsi="Trebuchet MS" w:cs="Trebuchet MS"/>
          <w:sz w:val="18"/>
          <w:szCs w:val="18"/>
        </w:rPr>
        <w:t>.:</w:t>
      </w:r>
      <w:r>
        <w:rPr>
          <w:rFonts w:ascii="Trebuchet MS" w:eastAsia="Trebuchet MS" w:hAnsi="Trebuchet MS" w:cs="Trebuchet MS"/>
          <w:sz w:val="18"/>
          <w:szCs w:val="18"/>
        </w:rPr>
        <w:tab/>
        <w:t>Město:</w:t>
      </w:r>
      <w:r>
        <w:rPr>
          <w:rFonts w:ascii="Trebuchet MS" w:eastAsia="Trebuchet MS" w:hAnsi="Trebuchet MS" w:cs="Trebuchet MS"/>
          <w:sz w:val="18"/>
          <w:szCs w:val="18"/>
        </w:rPr>
        <w:tab/>
        <w:t>PSČ:</w:t>
      </w:r>
    </w:p>
    <w:p w14:paraId="0000000F" w14:textId="77777777" w:rsidR="00AB3FEB" w:rsidRDefault="00632C38">
      <w:pPr>
        <w:rPr>
          <w:rFonts w:ascii="Trebuchet MS" w:eastAsia="Trebuchet MS" w:hAnsi="Trebuchet MS" w:cs="Trebuchet MS"/>
          <w:b/>
          <w:sz w:val="20"/>
          <w:szCs w:val="20"/>
        </w:rPr>
      </w:pPr>
      <w:r>
        <w:rPr>
          <w:rFonts w:ascii="Trebuchet MS" w:eastAsia="Trebuchet MS" w:hAnsi="Trebuchet MS" w:cs="Trebuchet MS"/>
          <w:b/>
          <w:sz w:val="20"/>
          <w:szCs w:val="20"/>
        </w:rPr>
        <w:t>Specifikace služeb</w:t>
      </w:r>
    </w:p>
    <w:p w14:paraId="00000010"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Typ služby:</w:t>
      </w:r>
      <w:r>
        <w:rPr>
          <w:rFonts w:ascii="Trebuchet MS" w:eastAsia="Trebuchet MS" w:hAnsi="Trebuchet MS" w:cs="Trebuchet MS"/>
          <w:sz w:val="20"/>
          <w:szCs w:val="20"/>
        </w:rPr>
        <w:tab/>
        <w:t>Produkt:</w:t>
      </w:r>
    </w:p>
    <w:p w14:paraId="00000011"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Účinnost služby:</w:t>
      </w:r>
      <w:r>
        <w:rPr>
          <w:rFonts w:ascii="Trebuchet MS" w:eastAsia="Trebuchet MS" w:hAnsi="Trebuchet MS" w:cs="Trebuchet MS"/>
          <w:sz w:val="20"/>
          <w:szCs w:val="20"/>
        </w:rPr>
        <w:tab/>
        <w:t>Ks:</w:t>
      </w:r>
    </w:p>
    <w:p w14:paraId="00000012"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Měsíční cena:</w:t>
      </w:r>
      <w:r>
        <w:rPr>
          <w:rFonts w:ascii="Trebuchet MS" w:eastAsia="Trebuchet MS" w:hAnsi="Trebuchet MS" w:cs="Trebuchet MS"/>
          <w:sz w:val="20"/>
          <w:szCs w:val="20"/>
        </w:rPr>
        <w:tab/>
        <w:t>Cena instalace:</w:t>
      </w:r>
    </w:p>
    <w:p w14:paraId="00000013" w14:textId="77777777" w:rsidR="00AB3FEB" w:rsidRDefault="00632C38">
      <w:pPr>
        <w:tabs>
          <w:tab w:val="left" w:pos="4380"/>
        </w:tabs>
        <w:rPr>
          <w:rFonts w:ascii="Trebuchet MS" w:eastAsia="Trebuchet MS" w:hAnsi="Trebuchet MS" w:cs="Trebuchet MS"/>
          <w:sz w:val="20"/>
          <w:szCs w:val="20"/>
        </w:rPr>
      </w:pPr>
      <w:r>
        <w:rPr>
          <w:rFonts w:ascii="Trebuchet MS" w:eastAsia="Trebuchet MS" w:hAnsi="Trebuchet MS" w:cs="Trebuchet MS"/>
          <w:sz w:val="20"/>
          <w:szCs w:val="20"/>
        </w:rPr>
        <w:t>Poznámky:</w:t>
      </w:r>
    </w:p>
    <w:p w14:paraId="00000014" w14:textId="77777777" w:rsidR="00AB3FEB" w:rsidRDefault="00AB3FEB">
      <w:pPr>
        <w:rPr>
          <w:rFonts w:ascii="Trebuchet MS" w:eastAsia="Trebuchet MS" w:hAnsi="Trebuchet MS" w:cs="Trebuchet MS"/>
          <w:sz w:val="20"/>
          <w:szCs w:val="20"/>
        </w:rPr>
      </w:pPr>
    </w:p>
    <w:p w14:paraId="00000015"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Všechny ceny jsou uvedeny včetně základní sazby DPH.</w:t>
      </w:r>
    </w:p>
    <w:p w14:paraId="00000016"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Služby je nutné uhradit vždy do 25. dne předchozího měsíce (tj. platba služeb se pr</w:t>
      </w:r>
      <w:r>
        <w:rPr>
          <w:rFonts w:ascii="Trebuchet MS" w:eastAsia="Trebuchet MS" w:hAnsi="Trebuchet MS" w:cs="Trebuchet MS"/>
          <w:sz w:val="16"/>
          <w:szCs w:val="16"/>
        </w:rPr>
        <w:t>ovádí předem). Uhrazená částka nad výši měsíční služby bude automaticky převedena do dalšího období.</w:t>
      </w:r>
    </w:p>
    <w:p w14:paraId="00000017" w14:textId="77777777" w:rsidR="00AB3FEB" w:rsidRDefault="00AB3FEB">
      <w:pPr>
        <w:rPr>
          <w:rFonts w:ascii="Trebuchet MS" w:eastAsia="Trebuchet MS" w:hAnsi="Trebuchet MS" w:cs="Trebuchet MS"/>
          <w:sz w:val="20"/>
          <w:szCs w:val="20"/>
        </w:rPr>
      </w:pPr>
    </w:p>
    <w:p w14:paraId="00000018" w14:textId="77777777" w:rsidR="00AB3FEB" w:rsidRDefault="00632C38">
      <w:pPr>
        <w:rPr>
          <w:rFonts w:ascii="Trebuchet MS" w:eastAsia="Trebuchet MS" w:hAnsi="Trebuchet MS" w:cs="Trebuchet MS"/>
          <w:sz w:val="20"/>
          <w:szCs w:val="20"/>
        </w:rPr>
      </w:pPr>
      <w:proofErr w:type="spellStart"/>
      <w:r>
        <w:rPr>
          <w:sz w:val="20"/>
          <w:szCs w:val="20"/>
        </w:rPr>
        <w:t>Způsob</w:t>
      </w:r>
      <w:proofErr w:type="spellEnd"/>
      <w:r>
        <w:rPr>
          <w:sz w:val="20"/>
          <w:szCs w:val="20"/>
        </w:rPr>
        <w:t xml:space="preserve"> </w:t>
      </w:r>
      <w:proofErr w:type="spellStart"/>
      <w:r>
        <w:rPr>
          <w:sz w:val="20"/>
          <w:szCs w:val="20"/>
        </w:rPr>
        <w:t>doručeni</w:t>
      </w:r>
      <w:proofErr w:type="spellEnd"/>
      <w:r>
        <w:rPr>
          <w:sz w:val="20"/>
          <w:szCs w:val="20"/>
        </w:rPr>
        <w:t xml:space="preserve">́ </w:t>
      </w:r>
      <w:proofErr w:type="spellStart"/>
      <w:r>
        <w:rPr>
          <w:sz w:val="20"/>
          <w:szCs w:val="20"/>
        </w:rPr>
        <w:t>vyúčtováni</w:t>
      </w:r>
      <w:proofErr w:type="spellEnd"/>
      <w:r>
        <w:rPr>
          <w:sz w:val="20"/>
          <w:szCs w:val="20"/>
        </w:rPr>
        <w:t xml:space="preserve">́ </w:t>
      </w:r>
      <w:proofErr w:type="spellStart"/>
      <w:r>
        <w:rPr>
          <w:sz w:val="20"/>
          <w:szCs w:val="20"/>
        </w:rPr>
        <w:t>služeb</w:t>
      </w:r>
      <w:proofErr w:type="spellEnd"/>
      <w:r>
        <w:rPr>
          <w:sz w:val="20"/>
          <w:szCs w:val="20"/>
        </w:rPr>
        <w:t>:</w:t>
      </w:r>
    </w:p>
    <w:p w14:paraId="00000019" w14:textId="77777777" w:rsidR="00AB3FEB" w:rsidRDefault="00632C38">
      <w:pPr>
        <w:tabs>
          <w:tab w:val="left" w:pos="4535"/>
          <w:tab w:val="left" w:pos="2267"/>
        </w:tabs>
        <w:rPr>
          <w:rFonts w:ascii="Trebuchet MS" w:eastAsia="Trebuchet MS" w:hAnsi="Trebuchet MS" w:cs="Trebuchet MS"/>
          <w:sz w:val="16"/>
          <w:szCs w:val="16"/>
        </w:rPr>
      </w:pPr>
      <w:proofErr w:type="spellStart"/>
      <w:r>
        <w:rPr>
          <w:sz w:val="16"/>
          <w:szCs w:val="16"/>
        </w:rPr>
        <w:t>Poštou</w:t>
      </w:r>
      <w:proofErr w:type="spellEnd"/>
      <w:r>
        <w:rPr>
          <w:sz w:val="16"/>
          <w:szCs w:val="16"/>
        </w:rPr>
        <w:t>:</w:t>
      </w:r>
      <w:r>
        <w:rPr>
          <w:sz w:val="16"/>
          <w:szCs w:val="16"/>
        </w:rPr>
        <w:tab/>
        <w:t>Elektronicky:</w:t>
      </w:r>
      <w:r>
        <w:rPr>
          <w:sz w:val="16"/>
          <w:szCs w:val="16"/>
        </w:rPr>
        <w:tab/>
        <w:t xml:space="preserve">Klientskou </w:t>
      </w:r>
      <w:proofErr w:type="spellStart"/>
      <w:r>
        <w:rPr>
          <w:sz w:val="16"/>
          <w:szCs w:val="16"/>
        </w:rPr>
        <w:t>zónou</w:t>
      </w:r>
      <w:proofErr w:type="spellEnd"/>
      <w:r>
        <w:rPr>
          <w:sz w:val="16"/>
          <w:szCs w:val="16"/>
        </w:rPr>
        <w:t>:</w:t>
      </w:r>
    </w:p>
    <w:p w14:paraId="0000001A" w14:textId="77777777" w:rsidR="00AB3FEB" w:rsidRDefault="00AB3FEB">
      <w:pPr>
        <w:tabs>
          <w:tab w:val="left" w:pos="4535"/>
          <w:tab w:val="left" w:pos="2267"/>
        </w:tabs>
        <w:rPr>
          <w:rFonts w:ascii="Trebuchet MS" w:eastAsia="Trebuchet MS" w:hAnsi="Trebuchet MS" w:cs="Trebuchet MS"/>
          <w:sz w:val="16"/>
          <w:szCs w:val="16"/>
        </w:rPr>
      </w:pPr>
    </w:p>
    <w:p w14:paraId="0000001B" w14:textId="77777777" w:rsidR="00AB3FEB" w:rsidRDefault="00632C38">
      <w:pPr>
        <w:rPr>
          <w:rFonts w:ascii="Trebuchet MS" w:eastAsia="Trebuchet MS" w:hAnsi="Trebuchet MS" w:cs="Trebuchet MS"/>
          <w:sz w:val="20"/>
          <w:szCs w:val="20"/>
        </w:rPr>
      </w:pPr>
      <w:r>
        <w:rPr>
          <w:rFonts w:ascii="Trebuchet MS" w:eastAsia="Trebuchet MS" w:hAnsi="Trebuchet MS" w:cs="Trebuchet MS"/>
          <w:sz w:val="20"/>
          <w:szCs w:val="20"/>
        </w:rPr>
        <w:t>Ostatní ujednání:</w:t>
      </w:r>
    </w:p>
    <w:p w14:paraId="0000001C"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 xml:space="preserve">a) Uživatel bude užívat služby výhradně pro svou vlastní potřebu; zejména neumožní užívání třetí straně, nebo komerční či podnikatelské využití v konkurenčním vztahu k podnikání poskytovatele služby. V případě porušení je uživatel povinen zaplatit smluvní </w:t>
      </w:r>
      <w:r>
        <w:rPr>
          <w:rFonts w:ascii="Trebuchet MS" w:eastAsia="Trebuchet MS" w:hAnsi="Trebuchet MS" w:cs="Trebuchet MS"/>
          <w:sz w:val="16"/>
          <w:szCs w:val="16"/>
        </w:rPr>
        <w:t>pokutu ve výši 20 000 Kč za každé takové porušení.</w:t>
      </w:r>
    </w:p>
    <w:p w14:paraId="0000001D"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b) V případě zapůjčení zařízení na základě Protokolu o předání se zákazník zavazuje do 10 dnů po ukončení smlouvy vrátit poskytovateli tato zařízení. Pokud tak neučiní, bude poskytovatel žádat smluvní poku</w:t>
      </w:r>
      <w:r>
        <w:rPr>
          <w:rFonts w:ascii="Trebuchet MS" w:eastAsia="Trebuchet MS" w:hAnsi="Trebuchet MS" w:cs="Trebuchet MS"/>
          <w:sz w:val="16"/>
          <w:szCs w:val="16"/>
        </w:rPr>
        <w:t>tu ve výši 300 Kč a 0,5 % z pořizovací ceny zařízení za každý započatý den prodlení.</w:t>
      </w:r>
    </w:p>
    <w:p w14:paraId="0000001E"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 xml:space="preserve">c) Jestliže je účastník v prodlení s platbou za služby, poskytovatel jej na to písemně upozorní a stanoví mu náhradní lhůtu k zaplacení. Lhůta činí 7 dnů ode dne doručení </w:t>
      </w:r>
      <w:r>
        <w:rPr>
          <w:rFonts w:ascii="Trebuchet MS" w:eastAsia="Trebuchet MS" w:hAnsi="Trebuchet MS" w:cs="Trebuchet MS"/>
          <w:sz w:val="16"/>
          <w:szCs w:val="16"/>
        </w:rPr>
        <w:t xml:space="preserve">oznámení účastníku. Nezaplatí-li účastník ani v této náhradní lhůtě, může poskytovatel účastníku omezit poskytování dotčené samostatně účtované služby zamezením aktivního přístupu ke službě. Poskytovatel bude dále žádat smluvní pokutu ve výši 400 Kč a 0,5 </w:t>
      </w:r>
      <w:r>
        <w:rPr>
          <w:rFonts w:ascii="Trebuchet MS" w:eastAsia="Trebuchet MS" w:hAnsi="Trebuchet MS" w:cs="Trebuchet MS"/>
          <w:sz w:val="16"/>
          <w:szCs w:val="16"/>
        </w:rPr>
        <w:t>% z dlužné částky za každý započatý den prodlení.</w:t>
      </w:r>
    </w:p>
    <w:p w14:paraId="0000001F"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d) Účastník se seznámil se Všeobecnými podmínkami, Ceníkem služeb, Specifikací služby a Reklamačním řádem poskytování služeb elektronických komunikací, které obdržel společně se smlouvou, a které tvoří nedí</w:t>
      </w:r>
      <w:r>
        <w:rPr>
          <w:rFonts w:ascii="Trebuchet MS" w:eastAsia="Trebuchet MS" w:hAnsi="Trebuchet MS" w:cs="Trebuchet MS"/>
          <w:sz w:val="16"/>
          <w:szCs w:val="16"/>
        </w:rPr>
        <w:t>lnou součást smlouvy, a souhlasí s nimi.</w:t>
      </w:r>
    </w:p>
    <w:p w14:paraId="00000020"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e) Tato Smlouva mění a doplňuje veškerá práva a povinnosti založená dříve uzavřenou smlouvou mezi Uživatelem a Poskytovatelem ke stejnému místu instalace, byla-li taková Smlouva uzavřena.</w:t>
      </w:r>
    </w:p>
    <w:p w14:paraId="00000021"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 xml:space="preserve">f) Při uzavření smlouvy či </w:t>
      </w:r>
      <w:r>
        <w:rPr>
          <w:rFonts w:ascii="Trebuchet MS" w:eastAsia="Trebuchet MS" w:hAnsi="Trebuchet MS" w:cs="Trebuchet MS"/>
          <w:sz w:val="16"/>
          <w:szCs w:val="16"/>
        </w:rPr>
        <w:t>dodatku ke smlouvě na dálku (distančním způsobem) či mimo provozovnu poskytovatele je účastník, který je spotřebitelem, oprávněn od smlouvy či dodatku odstoupit do čtrnácti (14) dnů od data poskytnutí písemného vyhotovení smlouvy.</w:t>
      </w:r>
    </w:p>
    <w:p w14:paraId="00000022" w14:textId="77777777" w:rsidR="00AB3FEB" w:rsidRDefault="00632C38">
      <w:pPr>
        <w:rPr>
          <w:rFonts w:ascii="Trebuchet MS" w:eastAsia="Trebuchet MS" w:hAnsi="Trebuchet MS" w:cs="Trebuchet MS"/>
          <w:sz w:val="16"/>
          <w:szCs w:val="16"/>
        </w:rPr>
      </w:pPr>
      <w:r>
        <w:rPr>
          <w:rFonts w:ascii="Trebuchet MS" w:eastAsia="Trebuchet MS" w:hAnsi="Trebuchet MS" w:cs="Trebuchet MS"/>
          <w:sz w:val="16"/>
          <w:szCs w:val="16"/>
        </w:rPr>
        <w:t xml:space="preserve">g) Odstoupení od smlouvy </w:t>
      </w:r>
      <w:r>
        <w:rPr>
          <w:rFonts w:ascii="Trebuchet MS" w:eastAsia="Trebuchet MS" w:hAnsi="Trebuchet MS" w:cs="Trebuchet MS"/>
          <w:sz w:val="16"/>
          <w:szCs w:val="16"/>
        </w:rPr>
        <w:t>či dodatku musí být učiněno písemnou formou a podepsáno účastníkem. Musí obsahovat takové údaje, aby z nich bylo zřejmé, kdo odstoupení podává a jaké smlouvy či dodatku se týká.</w:t>
      </w:r>
    </w:p>
    <w:p w14:paraId="00000023" w14:textId="77777777" w:rsidR="00AB3FEB" w:rsidRDefault="00AB3FEB">
      <w:pPr>
        <w:rPr>
          <w:rFonts w:ascii="Trebuchet MS" w:eastAsia="Trebuchet MS" w:hAnsi="Trebuchet MS" w:cs="Trebuchet MS"/>
          <w:sz w:val="20"/>
          <w:szCs w:val="20"/>
        </w:rPr>
      </w:pPr>
    </w:p>
    <w:p w14:paraId="00000024" w14:textId="77777777" w:rsidR="00AB3FEB" w:rsidRDefault="00AB3FEB">
      <w:pPr>
        <w:rPr>
          <w:rFonts w:ascii="Trebuchet MS" w:eastAsia="Trebuchet MS" w:hAnsi="Trebuchet MS" w:cs="Trebuchet MS"/>
          <w:sz w:val="20"/>
          <w:szCs w:val="20"/>
        </w:rPr>
      </w:pPr>
    </w:p>
    <w:p w14:paraId="00000025" w14:textId="77777777" w:rsidR="00AB3FEB" w:rsidRDefault="00AB3FEB">
      <w:pPr>
        <w:rPr>
          <w:rFonts w:ascii="Trebuchet MS" w:eastAsia="Trebuchet MS" w:hAnsi="Trebuchet MS" w:cs="Trebuchet MS"/>
          <w:sz w:val="20"/>
          <w:szCs w:val="20"/>
        </w:rPr>
      </w:pPr>
    </w:p>
    <w:p w14:paraId="00000026" w14:textId="77777777" w:rsidR="00AB3FEB" w:rsidRDefault="00AB3FEB">
      <w:pPr>
        <w:rPr>
          <w:rFonts w:ascii="Trebuchet MS" w:eastAsia="Trebuchet MS" w:hAnsi="Trebuchet MS" w:cs="Trebuchet MS"/>
          <w:sz w:val="20"/>
          <w:szCs w:val="20"/>
        </w:rPr>
      </w:pPr>
    </w:p>
    <w:p w14:paraId="00000027" w14:textId="77777777" w:rsidR="00AB3FEB" w:rsidRDefault="00632C38">
      <w:pPr>
        <w:rPr>
          <w:rFonts w:ascii="Trebuchet MS" w:eastAsia="Trebuchet MS" w:hAnsi="Trebuchet MS" w:cs="Trebuchet MS"/>
          <w:sz w:val="20"/>
          <w:szCs w:val="20"/>
        </w:rPr>
      </w:pPr>
      <w:r>
        <w:rPr>
          <w:rFonts w:ascii="Trebuchet MS" w:eastAsia="Trebuchet MS" w:hAnsi="Trebuchet MS" w:cs="Trebuchet MS"/>
          <w:sz w:val="20"/>
          <w:szCs w:val="20"/>
        </w:rPr>
        <w:lastRenderedPageBreak/>
        <w:t>Ve Dvoře Králové dne XX. XX. XXXX</w:t>
      </w:r>
      <w:r>
        <w:rPr>
          <w:rFonts w:ascii="Trebuchet MS" w:eastAsia="Trebuchet MS" w:hAnsi="Trebuchet MS" w:cs="Trebuchet MS"/>
          <w:sz w:val="20"/>
          <w:szCs w:val="20"/>
        </w:rPr>
        <w:tab/>
      </w:r>
      <w:r>
        <w:rPr>
          <w:rFonts w:ascii="Trebuchet MS" w:eastAsia="Trebuchet MS" w:hAnsi="Trebuchet MS" w:cs="Trebuchet MS"/>
          <w:sz w:val="20"/>
          <w:szCs w:val="20"/>
        </w:rPr>
        <w:tab/>
      </w:r>
    </w:p>
    <w:p w14:paraId="00000028" w14:textId="77777777" w:rsidR="00AB3FEB" w:rsidRDefault="00632C38">
      <w:pPr>
        <w:ind w:left="4320" w:firstLine="720"/>
        <w:rPr>
          <w:rFonts w:ascii="Trebuchet MS" w:eastAsia="Trebuchet MS" w:hAnsi="Trebuchet MS" w:cs="Trebuchet MS"/>
          <w:sz w:val="20"/>
          <w:szCs w:val="20"/>
        </w:rPr>
      </w:pPr>
      <w:r>
        <w:rPr>
          <w:rFonts w:ascii="Trebuchet MS" w:eastAsia="Trebuchet MS" w:hAnsi="Trebuchet MS" w:cs="Trebuchet MS"/>
          <w:sz w:val="20"/>
          <w:szCs w:val="20"/>
          <w:vertAlign w:val="subscript"/>
        </w:rPr>
        <w:t>poskytovatel</w:t>
      </w:r>
      <w:r>
        <w:rPr>
          <w:rFonts w:ascii="Trebuchet MS" w:eastAsia="Trebuchet MS" w:hAnsi="Trebuchet MS" w:cs="Trebuchet MS"/>
          <w:sz w:val="20"/>
          <w:szCs w:val="20"/>
          <w:vertAlign w:val="subscript"/>
        </w:rPr>
        <w:tab/>
      </w:r>
      <w:r>
        <w:rPr>
          <w:rFonts w:ascii="Trebuchet MS" w:eastAsia="Trebuchet MS" w:hAnsi="Trebuchet MS" w:cs="Trebuchet MS"/>
          <w:sz w:val="20"/>
          <w:szCs w:val="20"/>
          <w:vertAlign w:val="subscript"/>
        </w:rPr>
        <w:tab/>
      </w:r>
      <w:r>
        <w:rPr>
          <w:rFonts w:ascii="Trebuchet MS" w:eastAsia="Trebuchet MS" w:hAnsi="Trebuchet MS" w:cs="Trebuchet MS"/>
          <w:sz w:val="20"/>
          <w:szCs w:val="20"/>
          <w:vertAlign w:val="subscript"/>
        </w:rPr>
        <w:tab/>
      </w:r>
      <w:r>
        <w:rPr>
          <w:rFonts w:ascii="Trebuchet MS" w:eastAsia="Trebuchet MS" w:hAnsi="Trebuchet MS" w:cs="Trebuchet MS"/>
          <w:sz w:val="20"/>
          <w:szCs w:val="20"/>
          <w:vertAlign w:val="subscript"/>
        </w:rPr>
        <w:tab/>
        <w:t>zákazník</w:t>
      </w:r>
      <w:r>
        <w:rPr>
          <w:rFonts w:ascii="Trebuchet MS" w:eastAsia="Trebuchet MS" w:hAnsi="Trebuchet MS" w:cs="Trebuchet MS"/>
          <w:sz w:val="20"/>
          <w:szCs w:val="20"/>
        </w:rPr>
        <w:t xml:space="preserve"> </w:t>
      </w:r>
    </w:p>
    <w:sectPr w:rsidR="00AB3FEB">
      <w:headerReference w:type="default" r:id="rId6"/>
      <w:pgSz w:w="11909" w:h="16834"/>
      <w:pgMar w:top="1440" w:right="1440" w:bottom="523"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C0FC" w14:textId="77777777" w:rsidR="00632C38" w:rsidRDefault="00632C38">
      <w:pPr>
        <w:spacing w:line="240" w:lineRule="auto"/>
      </w:pPr>
      <w:r>
        <w:separator/>
      </w:r>
    </w:p>
  </w:endnote>
  <w:endnote w:type="continuationSeparator" w:id="0">
    <w:p w14:paraId="201F5294" w14:textId="77777777" w:rsidR="00632C38" w:rsidRDefault="00632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12EF" w14:textId="77777777" w:rsidR="00632C38" w:rsidRDefault="00632C38">
      <w:pPr>
        <w:spacing w:line="240" w:lineRule="auto"/>
      </w:pPr>
      <w:r>
        <w:separator/>
      </w:r>
    </w:p>
  </w:footnote>
  <w:footnote w:type="continuationSeparator" w:id="0">
    <w:p w14:paraId="24AECDE5" w14:textId="77777777" w:rsidR="00632C38" w:rsidRDefault="00632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AB3FEB" w:rsidRDefault="00632C38">
    <w:pPr>
      <w:spacing w:before="240" w:after="240"/>
      <w:jc w:val="center"/>
      <w:rPr>
        <w:rFonts w:ascii="Trebuchet MS" w:eastAsia="Trebuchet MS" w:hAnsi="Trebuchet MS" w:cs="Trebuchet MS"/>
        <w:sz w:val="14"/>
        <w:szCs w:val="14"/>
      </w:rPr>
    </w:pPr>
    <w:r>
      <w:rPr>
        <w:b/>
        <w:sz w:val="24"/>
        <w:szCs w:val="24"/>
      </w:rPr>
      <w:t xml:space="preserve">Smlouva o </w:t>
    </w:r>
    <w:proofErr w:type="spellStart"/>
    <w:r>
      <w:rPr>
        <w:b/>
        <w:sz w:val="24"/>
        <w:szCs w:val="24"/>
      </w:rPr>
      <w:t>poskytováni</w:t>
    </w:r>
    <w:proofErr w:type="spellEnd"/>
    <w:r>
      <w:rPr>
        <w:b/>
        <w:sz w:val="24"/>
        <w:szCs w:val="24"/>
      </w:rPr>
      <w:t xml:space="preserve">́ </w:t>
    </w:r>
    <w:proofErr w:type="spellStart"/>
    <w:r>
      <w:rPr>
        <w:b/>
        <w:sz w:val="24"/>
        <w:szCs w:val="24"/>
      </w:rPr>
      <w:t>služeb</w:t>
    </w:r>
    <w:proofErr w:type="spellEnd"/>
    <w:r>
      <w:rPr>
        <w:b/>
        <w:sz w:val="24"/>
        <w:szCs w:val="24"/>
      </w:rPr>
      <w:t xml:space="preserve"> </w:t>
    </w:r>
    <w:proofErr w:type="spellStart"/>
    <w:r>
      <w:rPr>
        <w:b/>
        <w:sz w:val="24"/>
        <w:szCs w:val="24"/>
      </w:rPr>
      <w:t>veřejne</w:t>
    </w:r>
    <w:proofErr w:type="spellEnd"/>
    <w:r>
      <w:rPr>
        <w:b/>
        <w:sz w:val="24"/>
        <w:szCs w:val="24"/>
      </w:rPr>
      <w:t xml:space="preserve">̌ </w:t>
    </w:r>
    <w:proofErr w:type="spellStart"/>
    <w:r>
      <w:rPr>
        <w:b/>
        <w:sz w:val="24"/>
        <w:szCs w:val="24"/>
      </w:rPr>
      <w:t>dostupných</w:t>
    </w:r>
    <w:proofErr w:type="spellEnd"/>
    <w:r>
      <w:rPr>
        <w:b/>
        <w:sz w:val="24"/>
        <w:szCs w:val="24"/>
      </w:rPr>
      <w:t xml:space="preserve"> </w:t>
    </w:r>
    <w:proofErr w:type="spellStart"/>
    <w:r>
      <w:rPr>
        <w:b/>
        <w:sz w:val="24"/>
        <w:szCs w:val="24"/>
      </w:rPr>
      <w:t>elektronických</w:t>
    </w:r>
    <w:proofErr w:type="spellEnd"/>
    <w:r>
      <w:rPr>
        <w:b/>
        <w:sz w:val="24"/>
        <w:szCs w:val="24"/>
      </w:rPr>
      <w:t xml:space="preserve"> komunikací</w:t>
    </w:r>
    <w:r>
      <w:rPr>
        <w:rFonts w:ascii="Trebuchet MS" w:eastAsia="Trebuchet MS" w:hAnsi="Trebuchet MS" w:cs="Trebuchet MS"/>
      </w:rPr>
      <w:t xml:space="preserve"> </w:t>
    </w:r>
    <w:proofErr w:type="spellStart"/>
    <w:r>
      <w:rPr>
        <w:sz w:val="14"/>
        <w:szCs w:val="14"/>
      </w:rPr>
      <w:t>uzavřena</w:t>
    </w:r>
    <w:proofErr w:type="spellEnd"/>
    <w:r>
      <w:rPr>
        <w:sz w:val="14"/>
        <w:szCs w:val="14"/>
      </w:rPr>
      <w:t xml:space="preserve">́ podle </w:t>
    </w:r>
    <w:proofErr w:type="spellStart"/>
    <w:r>
      <w:rPr>
        <w:sz w:val="14"/>
        <w:szCs w:val="14"/>
      </w:rPr>
      <w:t>zákona</w:t>
    </w:r>
    <w:proofErr w:type="spellEnd"/>
    <w:r>
      <w:rPr>
        <w:sz w:val="14"/>
        <w:szCs w:val="14"/>
      </w:rPr>
      <w:t xml:space="preserve"> č. 127/2005 Sb. o </w:t>
    </w:r>
    <w:proofErr w:type="spellStart"/>
    <w:r>
      <w:rPr>
        <w:sz w:val="14"/>
        <w:szCs w:val="14"/>
      </w:rPr>
      <w:t>elektronických</w:t>
    </w:r>
    <w:proofErr w:type="spellEnd"/>
    <w:r>
      <w:rPr>
        <w:sz w:val="14"/>
        <w:szCs w:val="14"/>
      </w:rPr>
      <w:t xml:space="preserve"> </w:t>
    </w:r>
    <w:proofErr w:type="spellStart"/>
    <w:r>
      <w:rPr>
        <w:sz w:val="14"/>
        <w:szCs w:val="14"/>
      </w:rPr>
      <w:t>komunikacích</w:t>
    </w:r>
    <w:proofErr w:type="spellEnd"/>
    <w:r>
      <w:rPr>
        <w:sz w:val="14"/>
        <w:szCs w:val="14"/>
      </w:rPr>
      <w:t xml:space="preserve">, ve </w:t>
    </w:r>
    <w:proofErr w:type="spellStart"/>
    <w:r>
      <w:rPr>
        <w:sz w:val="14"/>
        <w:szCs w:val="14"/>
      </w:rPr>
      <w:t>zněni</w:t>
    </w:r>
    <w:proofErr w:type="spellEnd"/>
    <w:r>
      <w:rPr>
        <w:sz w:val="14"/>
        <w:szCs w:val="14"/>
      </w:rPr>
      <w:t xml:space="preserve">́ </w:t>
    </w:r>
    <w:proofErr w:type="spellStart"/>
    <w:r>
      <w:rPr>
        <w:sz w:val="14"/>
        <w:szCs w:val="14"/>
      </w:rPr>
      <w:t>pozdějších</w:t>
    </w:r>
    <w:proofErr w:type="spellEnd"/>
    <w:r>
      <w:rPr>
        <w:sz w:val="14"/>
        <w:szCs w:val="14"/>
      </w:rPr>
      <w:t xml:space="preserve"> </w:t>
    </w:r>
    <w:proofErr w:type="spellStart"/>
    <w:r>
      <w:rPr>
        <w:sz w:val="14"/>
        <w:szCs w:val="14"/>
      </w:rPr>
      <w:t>předpisu</w:t>
    </w:r>
    <w:proofErr w:type="spellEnd"/>
    <w:r>
      <w:rPr>
        <w:sz w:val="14"/>
        <w:szCs w:val="14"/>
      </w:rPr>
      <w:t>̊.</w:t>
    </w:r>
  </w:p>
  <w:p w14:paraId="0000002A" w14:textId="77777777" w:rsidR="00AB3FEB" w:rsidRDefault="00AB3F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EB"/>
    <w:rsid w:val="00632C38"/>
    <w:rsid w:val="00AB3FEB"/>
    <w:rsid w:val="00FB5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39F7C-F0C1-4261-81DE-96E2B13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100" w:line="273" w:lineRule="auto"/>
      <w:jc w:val="center"/>
      <w:outlineLvl w:val="0"/>
    </w:pPr>
    <w:rPr>
      <w:rFonts w:ascii="Trebuchet MS" w:eastAsia="Trebuchet MS" w:hAnsi="Trebuchet MS" w:cs="Trebuchet MS"/>
      <w:sz w:val="20"/>
      <w:szCs w:val="2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200" w:line="273" w:lineRule="auto"/>
      <w:jc w:val="center"/>
    </w:pPr>
    <w:rPr>
      <w:rFonts w:ascii="Trebuchet MS" w:eastAsia="Trebuchet MS" w:hAnsi="Trebuchet MS" w:cs="Trebuchet MS"/>
      <w:b/>
      <w:sz w:val="28"/>
      <w:szCs w:val="28"/>
    </w:rPr>
  </w:style>
  <w:style w:type="paragraph" w:styleId="Podtitul">
    <w:name w:val="Subtitle"/>
    <w:basedOn w:val="Normln"/>
    <w:next w:val="Normln"/>
    <w:pPr>
      <w:keepNext/>
      <w:keepLines/>
      <w:spacing w:before="200" w:after="300" w:line="240" w:lineRule="auto"/>
    </w:pPr>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2350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Jiri Nalevka Ing.</cp:lastModifiedBy>
  <cp:revision>2</cp:revision>
  <dcterms:created xsi:type="dcterms:W3CDTF">2021-02-05T10:26:00Z</dcterms:created>
  <dcterms:modified xsi:type="dcterms:W3CDTF">2021-02-05T10:27:00Z</dcterms:modified>
</cp:coreProperties>
</file>